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1344" w14:textId="77777777" w:rsidR="00420F66" w:rsidRPr="00420F66" w:rsidRDefault="00420F66" w:rsidP="0042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 коммерческих предложений на организацию и проведение образовательной программы для субъектов малого и среднего предпринимательства Волгоградской области.</w:t>
      </w:r>
    </w:p>
    <w:p w14:paraId="5EF6F37D" w14:textId="113B5050" w:rsidR="00420F66" w:rsidRPr="00420F66" w:rsidRDefault="00420F66" w:rsidP="0042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42E7EFCE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Организатор – структурное подразделение ГАУ ВО «Мой бизнес» - отдел Центр инноваций социальной сферы Волгоградской области.</w:t>
      </w:r>
    </w:p>
    <w:p w14:paraId="56E7932B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D05B097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 Тип мероприятия – учебная программа по социальному предпринимательству.</w:t>
      </w:r>
    </w:p>
    <w:p w14:paraId="2E544DC6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3387241" w14:textId="0341BFD0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Направление образовательной программы –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Социальное предпринимательство»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0C68518D" w14:textId="5D0FB2D0" w:rsidR="00420F66" w:rsidRDefault="00420F66" w:rsidP="00420F66">
      <w:pPr>
        <w:pStyle w:val="TableParagraph"/>
        <w:tabs>
          <w:tab w:val="left" w:pos="890"/>
        </w:tabs>
        <w:spacing w:before="169"/>
        <w:ind w:left="0"/>
        <w:jc w:val="both"/>
        <w:rPr>
          <w:rFonts w:ascii="Times New Roman" w:hAnsi="Times New Roman" w:cs="Times New Roman"/>
          <w:sz w:val="24"/>
        </w:rPr>
      </w:pPr>
      <w:r w:rsidRPr="0042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программы:</w:t>
      </w:r>
      <w:r w:rsidRPr="0042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Программа</w:t>
      </w:r>
      <w:r w:rsidRPr="00420F66">
        <w:rPr>
          <w:rFonts w:ascii="Times New Roman" w:hAnsi="Times New Roman" w:cs="Times New Roman"/>
          <w:spacing w:val="-5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ориентирована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на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повышение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практических знаний и навыков начинающих и</w:t>
      </w:r>
      <w:r w:rsidRPr="00420F66">
        <w:rPr>
          <w:rFonts w:ascii="Times New Roman" w:hAnsi="Times New Roman" w:cs="Times New Roman"/>
          <w:spacing w:val="-53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действующих</w:t>
      </w:r>
      <w:r w:rsidRPr="00420F66">
        <w:rPr>
          <w:rFonts w:ascii="Times New Roman" w:hAnsi="Times New Roman" w:cs="Times New Roman"/>
          <w:spacing w:val="-9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социальных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предпринимателей,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субъектов МСП, осуществляющих деятельность в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социальной сфере. Программа позволяет повысить</w:t>
      </w:r>
      <w:r>
        <w:rPr>
          <w:rFonts w:ascii="Times New Roman" w:hAnsi="Times New Roman" w:cs="Times New Roman"/>
          <w:sz w:val="24"/>
        </w:rPr>
        <w:t xml:space="preserve"> знания по </w:t>
      </w:r>
      <w:r w:rsidRPr="00420F66">
        <w:rPr>
          <w:rFonts w:ascii="Times New Roman" w:hAnsi="Times New Roman" w:cs="Times New Roman"/>
          <w:sz w:val="24"/>
        </w:rPr>
        <w:t>ключевым аспектам реализации проекта</w:t>
      </w:r>
      <w:r w:rsidRPr="00420F66">
        <w:rPr>
          <w:rFonts w:ascii="Times New Roman" w:hAnsi="Times New Roman" w:cs="Times New Roman"/>
          <w:spacing w:val="-5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социального предпринимательства: анализ рынка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 перспективных ниш, анализ финансовой и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социальной эффективности проекта, построение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бизнес-модели, проектное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управление,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информационные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технологии,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маркетинг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 xml:space="preserve">продвижение. </w:t>
      </w:r>
    </w:p>
    <w:p w14:paraId="3E4BCE1F" w14:textId="49519FFE" w:rsidR="00420F66" w:rsidRDefault="00420F66" w:rsidP="00420F66">
      <w:pPr>
        <w:pStyle w:val="TableParagraph"/>
        <w:tabs>
          <w:tab w:val="left" w:pos="890"/>
        </w:tabs>
        <w:spacing w:before="169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программы:</w:t>
      </w:r>
    </w:p>
    <w:p w14:paraId="4D6970CD" w14:textId="054C7158" w:rsidR="00420F66" w:rsidRPr="00420F66" w:rsidRDefault="00420F66" w:rsidP="00420F66">
      <w:pPr>
        <w:pStyle w:val="TableParagraph"/>
        <w:spacing w:before="169"/>
        <w:ind w:left="426" w:right="297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Произвести анализ действующих бизнес-проектов</w:t>
      </w:r>
      <w:r>
        <w:rPr>
          <w:rFonts w:ascii="Times New Roman" w:hAnsi="Times New Roman" w:cs="Times New Roman"/>
          <w:sz w:val="24"/>
        </w:rPr>
        <w:t xml:space="preserve"> участников</w:t>
      </w:r>
      <w:r w:rsidRPr="00420F66">
        <w:rPr>
          <w:rFonts w:ascii="Times New Roman" w:hAnsi="Times New Roman" w:cs="Times New Roman"/>
          <w:sz w:val="24"/>
        </w:rPr>
        <w:t xml:space="preserve"> программы и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определить точки роста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(для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начинающего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бизнеса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20F66">
        <w:rPr>
          <w:rFonts w:ascii="Times New Roman" w:hAnsi="Times New Roman" w:cs="Times New Roman"/>
          <w:sz w:val="24"/>
        </w:rPr>
        <w:t xml:space="preserve"> определить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перспективные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направления</w:t>
      </w:r>
      <w:r w:rsidRPr="00420F66">
        <w:rPr>
          <w:rFonts w:ascii="Times New Roman" w:hAnsi="Times New Roman" w:cs="Times New Roman"/>
          <w:spacing w:val="-3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реализации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проекта)</w:t>
      </w:r>
    </w:p>
    <w:p w14:paraId="61193606" w14:textId="12A83851" w:rsidR="00420F66" w:rsidRPr="00420F66" w:rsidRDefault="00420F66" w:rsidP="00420F66">
      <w:pPr>
        <w:pStyle w:val="TableParagraph"/>
        <w:ind w:left="426" w:right="-1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Улучшить</w:t>
      </w:r>
      <w:r w:rsidRPr="00420F66">
        <w:rPr>
          <w:rFonts w:ascii="Times New Roman" w:hAnsi="Times New Roman" w:cs="Times New Roman"/>
          <w:spacing w:val="-7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бизнес-модель</w:t>
      </w:r>
      <w:r w:rsidRPr="00420F66">
        <w:rPr>
          <w:rFonts w:ascii="Times New Roman" w:hAnsi="Times New Roman" w:cs="Times New Roman"/>
          <w:spacing w:val="-7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действующего</w:t>
      </w:r>
      <w:r w:rsidRPr="00420F66">
        <w:rPr>
          <w:rFonts w:ascii="Times New Roman" w:hAnsi="Times New Roman" w:cs="Times New Roman"/>
          <w:spacing w:val="-9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проекта</w:t>
      </w:r>
      <w:r>
        <w:rPr>
          <w:rFonts w:ascii="Times New Roman" w:hAnsi="Times New Roman" w:cs="Times New Roman"/>
          <w:sz w:val="24"/>
        </w:rPr>
        <w:t xml:space="preserve"> социального предпринимательства</w:t>
      </w:r>
    </w:p>
    <w:p w14:paraId="1F3A74F3" w14:textId="1B80D918" w:rsidR="00420F66" w:rsidRPr="00420F66" w:rsidRDefault="00420F66" w:rsidP="00420F66">
      <w:pPr>
        <w:pStyle w:val="TableParagraph"/>
        <w:ind w:left="426" w:right="-1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Дать инструменты анализа финансовых и</w:t>
      </w:r>
      <w:r>
        <w:rPr>
          <w:rFonts w:ascii="Times New Roman" w:hAnsi="Times New Roman" w:cs="Times New Roman"/>
          <w:sz w:val="24"/>
        </w:rPr>
        <w:t xml:space="preserve"> социальных</w:t>
      </w:r>
      <w:r w:rsidRPr="00420F66">
        <w:rPr>
          <w:rFonts w:ascii="Times New Roman" w:hAnsi="Times New Roman" w:cs="Times New Roman"/>
          <w:spacing w:val="-5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показателей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эффективности</w:t>
      </w:r>
    </w:p>
    <w:p w14:paraId="20A54FEB" w14:textId="77777777" w:rsidR="00420F66" w:rsidRPr="00420F66" w:rsidRDefault="00420F66" w:rsidP="00420F66">
      <w:pPr>
        <w:pStyle w:val="TableParagraph"/>
        <w:spacing w:line="242" w:lineRule="auto"/>
        <w:ind w:left="426" w:right="638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Увеличить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эффективность</w:t>
      </w:r>
      <w:r w:rsidRPr="00420F66">
        <w:rPr>
          <w:rFonts w:ascii="Times New Roman" w:hAnsi="Times New Roman" w:cs="Times New Roman"/>
          <w:spacing w:val="-3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команды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проекта</w:t>
      </w:r>
      <w:r w:rsidRPr="00420F66">
        <w:rPr>
          <w:rFonts w:ascii="Times New Roman" w:hAnsi="Times New Roman" w:cs="Times New Roman"/>
          <w:spacing w:val="-6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в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2</w:t>
      </w:r>
      <w:r w:rsidRPr="00420F66">
        <w:rPr>
          <w:rFonts w:ascii="Times New Roman" w:hAnsi="Times New Roman" w:cs="Times New Roman"/>
          <w:spacing w:val="-5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раза</w:t>
      </w:r>
    </w:p>
    <w:p w14:paraId="4D103DDD" w14:textId="5C8E2D06" w:rsidR="00420F66" w:rsidRPr="00420F66" w:rsidRDefault="00420F66" w:rsidP="00420F66">
      <w:pPr>
        <w:pStyle w:val="TableParagraph"/>
        <w:spacing w:before="169"/>
        <w:ind w:left="0"/>
        <w:jc w:val="both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 w:cs="Times New Roman"/>
          <w:sz w:val="24"/>
        </w:rPr>
        <w:t xml:space="preserve">     </w:t>
      </w:r>
      <w:r w:rsidRPr="00420F66">
        <w:rPr>
          <w:rFonts w:ascii="Times New Roman" w:hAnsi="Times New Roman" w:cs="Times New Roman"/>
          <w:sz w:val="24"/>
        </w:rPr>
        <w:t>Создать</w:t>
      </w:r>
      <w:r w:rsidRPr="00420F66">
        <w:rPr>
          <w:rFonts w:ascii="Times New Roman" w:hAnsi="Times New Roman" w:cs="Times New Roman"/>
          <w:spacing w:val="-6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личный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бренд</w:t>
      </w:r>
      <w:r w:rsidRPr="00420F66">
        <w:rPr>
          <w:rFonts w:ascii="Times New Roman" w:hAnsi="Times New Roman" w:cs="Times New Roman"/>
          <w:spacing w:val="-5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социального</w:t>
      </w:r>
      <w:r>
        <w:rPr>
          <w:rFonts w:ascii="Times New Roman" w:hAnsi="Times New Roman" w:cs="Times New Roman"/>
          <w:sz w:val="24"/>
        </w:rPr>
        <w:t xml:space="preserve"> предприятия</w:t>
      </w:r>
    </w:p>
    <w:p w14:paraId="03B47D13" w14:textId="77777777" w:rsidR="00420F66" w:rsidRPr="00420F66" w:rsidRDefault="00420F66" w:rsidP="00420F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412D6" w14:textId="3E2EE917" w:rsidR="00420F66" w:rsidRPr="00420F66" w:rsidRDefault="00420F66" w:rsidP="0027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Содержание:</w:t>
      </w:r>
    </w:p>
    <w:p w14:paraId="28B0F11F" w14:textId="0A022174" w:rsidR="00420F66" w:rsidRPr="00270519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1. Социальное предпринимательство: тенденции, технологии, перспективы</w:t>
      </w:r>
    </w:p>
    <w:p w14:paraId="0ECA1325" w14:textId="26C79091" w:rsidR="00420F66" w:rsidRPr="00270519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2. Создаём социальный бизнес. Бизнес-модель социального предпринимательства</w:t>
      </w:r>
    </w:p>
    <w:p w14:paraId="5101C412" w14:textId="452E9364" w:rsidR="00420F66" w:rsidRPr="00270519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 xml:space="preserve">3. </w:t>
      </w:r>
      <w:r w:rsidR="00270519" w:rsidRPr="00270519">
        <w:rPr>
          <w:rFonts w:ascii="Times New Roman" w:hAnsi="Times New Roman" w:cs="Times New Roman"/>
          <w:sz w:val="24"/>
          <w:szCs w:val="24"/>
        </w:rPr>
        <w:t>Маркетинг:</w:t>
      </w:r>
      <w:r w:rsidR="00270519"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сегментирование</w:t>
      </w:r>
      <w:r w:rsidR="00270519" w:rsidRPr="00270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и</w:t>
      </w:r>
      <w:r w:rsidR="00270519" w:rsidRPr="00270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0519" w:rsidRPr="00270519">
        <w:rPr>
          <w:rFonts w:ascii="Times New Roman" w:hAnsi="Times New Roman" w:cs="Times New Roman"/>
          <w:sz w:val="24"/>
          <w:szCs w:val="24"/>
        </w:rPr>
        <w:t>позиционирование</w:t>
      </w:r>
    </w:p>
    <w:p w14:paraId="26D9438A" w14:textId="3EC7CD88" w:rsidR="00270519" w:rsidRP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4. Формирование</w:t>
      </w:r>
      <w:r w:rsidRPr="002705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ключевых</w:t>
      </w:r>
      <w:r w:rsidRPr="002705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показателей</w:t>
      </w:r>
      <w:r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финансовой</w:t>
      </w:r>
      <w:r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и</w:t>
      </w:r>
      <w:r w:rsidRPr="002705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социальной</w:t>
      </w:r>
      <w:r w:rsidRPr="002705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эффективности проекта. Формула устойчивости проекта социального предпринимательства.</w:t>
      </w:r>
    </w:p>
    <w:p w14:paraId="1224A6E9" w14:textId="302C2B43" w:rsidR="00270519" w:rsidRP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5. Финансовое планирование - эффективное распределение денежных средств</w:t>
      </w:r>
    </w:p>
    <w:p w14:paraId="29848009" w14:textId="232D5AD6" w:rsidR="00270519" w:rsidRP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6. Создание эффективной команды социального предпринимательства</w:t>
      </w:r>
    </w:p>
    <w:p w14:paraId="1E0282D6" w14:textId="196BF015" w:rsidR="00270519" w:rsidRP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7. Продвижение в интернете - как начать привлекать клиентов</w:t>
      </w:r>
    </w:p>
    <w:p w14:paraId="5CE6214E" w14:textId="34484592" w:rsid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19">
        <w:rPr>
          <w:rFonts w:ascii="Times New Roman" w:hAnsi="Times New Roman" w:cs="Times New Roman"/>
          <w:sz w:val="24"/>
          <w:szCs w:val="24"/>
        </w:rPr>
        <w:t>8. Личный бренд социального предпринимателя</w:t>
      </w:r>
    </w:p>
    <w:p w14:paraId="53A1BCF7" w14:textId="5DA302E3" w:rsidR="00270519" w:rsidRP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70519">
        <w:rPr>
          <w:rFonts w:ascii="Times New Roman" w:hAnsi="Times New Roman" w:cs="Times New Roman"/>
          <w:sz w:val="24"/>
          <w:szCs w:val="24"/>
        </w:rPr>
        <w:t>Информационные инструменты работы - выстраиваем офис продаж в CRM</w:t>
      </w:r>
    </w:p>
    <w:p w14:paraId="7C72F4E4" w14:textId="632F4919" w:rsidR="00270519" w:rsidRPr="00420F66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70519">
        <w:rPr>
          <w:rFonts w:ascii="Times New Roman" w:hAnsi="Times New Roman" w:cs="Times New Roman"/>
          <w:sz w:val="24"/>
          <w:szCs w:val="24"/>
        </w:rPr>
        <w:t>. Завершение курса - бизнес-игра. Презентация</w:t>
      </w:r>
      <w:r w:rsidRPr="002705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итогов</w:t>
      </w:r>
      <w:r w:rsidRPr="00270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0519">
        <w:rPr>
          <w:rFonts w:ascii="Times New Roman" w:hAnsi="Times New Roman" w:cs="Times New Roman"/>
          <w:sz w:val="24"/>
          <w:szCs w:val="24"/>
        </w:rPr>
        <w:t>обучения.</w:t>
      </w:r>
    </w:p>
    <w:p w14:paraId="7D3EB3AC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5731C95" w14:textId="6099347A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    Сроки проведения мероприятия – образовательная программа реализуется с момента подписания договора по </w:t>
      </w:r>
      <w:r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30.</w:t>
      </w:r>
      <w:r w:rsidR="001907E7"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="002D3AE9"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</w:t>
      </w:r>
      <w:r w:rsidR="002D3AE9"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включительно</w:t>
      </w:r>
      <w:r w:rsidR="001907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планируется проведение в апрел</w:t>
      </w:r>
      <w:r w:rsidR="002D3A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1907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2D3A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июне</w:t>
      </w:r>
      <w:r w:rsidR="001907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2D3A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="00B9367B"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менее чем за 15 календарных дней до даты фактического проведения мероприятия Исполнитель и Заказчик согласуют план и график проведения мероприятия</w:t>
      </w:r>
      <w:r w:rsid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C1C7D43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Участники мероприятия:</w:t>
      </w:r>
    </w:p>
    <w:p w14:paraId="3BFE33DB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действующие субъекты МСП, зарегистрированные на территории Волгоградской области, ведущие деятельность в социальной сфере, а также заинтересованные в начале осуществления деятельности в социальной сфере.</w:t>
      </w:r>
    </w:p>
    <w:p w14:paraId="22181B19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физические лица, заинтересованные в начале осуществления деятельности в области социального предпринимательства.</w:t>
      </w:r>
    </w:p>
    <w:p w14:paraId="11D44CF3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898C8F7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14:paraId="38627888" w14:textId="63AAB052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    Формат мероприятия </w:t>
      </w:r>
      <w:r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</w:t>
      </w:r>
      <w:r w:rsidR="00CA4C05"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смешанный (оффлайн/</w:t>
      </w:r>
      <w:r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онлайн</w:t>
      </w:r>
      <w:r w:rsidR="00CA4C05"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</w:t>
      </w:r>
      <w:r w:rsidR="007D35CA"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формат</w:t>
      </w:r>
      <w:r w:rsidR="007D35CA"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обучения.</w:t>
      </w:r>
    </w:p>
    <w:p w14:paraId="3D791B2C" w14:textId="77777777" w:rsidR="00270519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7.    Общие требования к продолжительности образовательной программы и количеству участников:</w:t>
      </w:r>
    </w:p>
    <w:p w14:paraId="34B6DA37" w14:textId="569B59FB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не менее </w:t>
      </w:r>
      <w:r w:rsidR="00620762" w:rsidRPr="0062076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0 участников, из которых не менее </w:t>
      </w:r>
      <w:r w:rsidR="00620762" w:rsidRPr="0062076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 субъектов МСП Волгоградской области, ведущих деятельность в области социального предпринимательства и заинтересованных в начале осуществления деятельности в социальной сфере.</w:t>
      </w:r>
    </w:p>
    <w:p w14:paraId="37D7EC9F" w14:textId="77777777" w:rsidR="00270519" w:rsidRPr="00420F66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5DE3D87" w14:textId="707F2088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продолжительность образовательной программы должна составлять </w:t>
      </w:r>
      <w:r w:rsidR="0027051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часов.</w:t>
      </w:r>
    </w:p>
    <w:p w14:paraId="657AD4F2" w14:textId="77777777" w:rsidR="00270519" w:rsidRDefault="00270519" w:rsidP="00420F66">
      <w:pPr>
        <w:shd w:val="clear" w:color="auto" w:fill="FFFFFF"/>
        <w:spacing w:after="0" w:line="240" w:lineRule="auto"/>
        <w:jc w:val="both"/>
      </w:pPr>
    </w:p>
    <w:p w14:paraId="5764B876" w14:textId="060F8631" w:rsidR="00270519" w:rsidRDefault="00270519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05">
        <w:rPr>
          <w:rFonts w:ascii="Times New Roman" w:hAnsi="Times New Roman" w:cs="Times New Roman"/>
          <w:sz w:val="24"/>
          <w:szCs w:val="24"/>
        </w:rPr>
        <w:t>Формат</w:t>
      </w:r>
      <w:r w:rsidRPr="00CA4C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4C05">
        <w:rPr>
          <w:rFonts w:ascii="Times New Roman" w:hAnsi="Times New Roman" w:cs="Times New Roman"/>
          <w:sz w:val="24"/>
          <w:szCs w:val="24"/>
        </w:rPr>
        <w:t>–</w:t>
      </w:r>
      <w:r w:rsidRPr="00CA4C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4C05">
        <w:rPr>
          <w:rFonts w:ascii="Times New Roman" w:hAnsi="Times New Roman" w:cs="Times New Roman"/>
          <w:sz w:val="24"/>
          <w:szCs w:val="24"/>
        </w:rPr>
        <w:t>10</w:t>
      </w:r>
      <w:r w:rsidRPr="00CA4C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D35CA">
        <w:rPr>
          <w:rFonts w:ascii="Times New Roman" w:hAnsi="Times New Roman" w:cs="Times New Roman"/>
          <w:sz w:val="24"/>
          <w:szCs w:val="24"/>
        </w:rPr>
        <w:t>с</w:t>
      </w:r>
      <w:r w:rsidRPr="00CA4C05">
        <w:rPr>
          <w:rFonts w:ascii="Times New Roman" w:hAnsi="Times New Roman" w:cs="Times New Roman"/>
          <w:sz w:val="24"/>
          <w:szCs w:val="24"/>
        </w:rPr>
        <w:t>е</w:t>
      </w:r>
      <w:r w:rsidR="007D35CA">
        <w:rPr>
          <w:rFonts w:ascii="Times New Roman" w:hAnsi="Times New Roman" w:cs="Times New Roman"/>
          <w:sz w:val="24"/>
          <w:szCs w:val="24"/>
        </w:rPr>
        <w:t>м</w:t>
      </w:r>
      <w:r w:rsidRPr="00CA4C05">
        <w:rPr>
          <w:rFonts w:ascii="Times New Roman" w:hAnsi="Times New Roman" w:cs="Times New Roman"/>
          <w:sz w:val="24"/>
          <w:szCs w:val="24"/>
        </w:rPr>
        <w:t>инаров</w:t>
      </w:r>
      <w:r w:rsidRPr="00CA4C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4C05">
        <w:rPr>
          <w:rFonts w:ascii="Times New Roman" w:hAnsi="Times New Roman" w:cs="Times New Roman"/>
          <w:sz w:val="24"/>
          <w:szCs w:val="24"/>
        </w:rPr>
        <w:t>по</w:t>
      </w:r>
      <w:r w:rsidRPr="00CA4C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4C05">
        <w:rPr>
          <w:rFonts w:ascii="Times New Roman" w:hAnsi="Times New Roman" w:cs="Times New Roman"/>
          <w:sz w:val="24"/>
          <w:szCs w:val="24"/>
        </w:rPr>
        <w:t>3</w:t>
      </w:r>
      <w:r w:rsidRPr="00CA4C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4C05">
        <w:rPr>
          <w:rFonts w:ascii="Times New Roman" w:hAnsi="Times New Roman" w:cs="Times New Roman"/>
          <w:sz w:val="24"/>
          <w:szCs w:val="24"/>
        </w:rPr>
        <w:t>часа.</w:t>
      </w:r>
    </w:p>
    <w:p w14:paraId="2D5BB565" w14:textId="77777777" w:rsidR="00A05A5C" w:rsidRDefault="00A05A5C" w:rsidP="00420F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6F5DF" w14:textId="2A579785" w:rsidR="00A05A5C" w:rsidRPr="00A05A5C" w:rsidRDefault="00A05A5C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5A5C">
        <w:rPr>
          <w:rFonts w:ascii="Times New Roman" w:hAnsi="Times New Roman" w:cs="Times New Roman"/>
          <w:sz w:val="24"/>
        </w:rPr>
        <w:t>Вид документа, выдаваемый об</w:t>
      </w:r>
      <w:r w:rsidRPr="00A05A5C">
        <w:rPr>
          <w:rFonts w:ascii="Times New Roman" w:hAnsi="Times New Roman" w:cs="Times New Roman"/>
          <w:spacing w:val="-52"/>
          <w:sz w:val="24"/>
        </w:rPr>
        <w:t xml:space="preserve"> </w:t>
      </w:r>
      <w:r w:rsidR="002D3AE9">
        <w:rPr>
          <w:rFonts w:ascii="Times New Roman" w:hAnsi="Times New Roman" w:cs="Times New Roman"/>
          <w:spacing w:val="-52"/>
          <w:sz w:val="24"/>
        </w:rPr>
        <w:t xml:space="preserve">         </w:t>
      </w:r>
      <w:r w:rsidRPr="00A05A5C">
        <w:rPr>
          <w:rFonts w:ascii="Times New Roman" w:hAnsi="Times New Roman" w:cs="Times New Roman"/>
          <w:sz w:val="24"/>
        </w:rPr>
        <w:t>окончании</w:t>
      </w:r>
      <w:r w:rsidRPr="00A05A5C">
        <w:rPr>
          <w:rFonts w:ascii="Times New Roman" w:hAnsi="Times New Roman" w:cs="Times New Roman"/>
          <w:spacing w:val="-1"/>
          <w:sz w:val="24"/>
        </w:rPr>
        <w:t xml:space="preserve"> </w:t>
      </w:r>
      <w:r w:rsidRPr="00A05A5C">
        <w:rPr>
          <w:rFonts w:ascii="Times New Roman" w:hAnsi="Times New Roman" w:cs="Times New Roman"/>
          <w:sz w:val="24"/>
        </w:rPr>
        <w:t xml:space="preserve">программы </w:t>
      </w:r>
      <w:r>
        <w:rPr>
          <w:rFonts w:ascii="Times New Roman" w:hAnsi="Times New Roman" w:cs="Times New Roman"/>
          <w:sz w:val="24"/>
        </w:rPr>
        <w:t xml:space="preserve">– </w:t>
      </w:r>
      <w:r w:rsidRPr="00A05A5C">
        <w:rPr>
          <w:rFonts w:ascii="Times New Roman" w:hAnsi="Times New Roman" w:cs="Times New Roman"/>
          <w:sz w:val="24"/>
        </w:rPr>
        <w:t>Сертификат</w:t>
      </w:r>
      <w:r>
        <w:rPr>
          <w:rFonts w:ascii="Times New Roman" w:hAnsi="Times New Roman" w:cs="Times New Roman"/>
          <w:sz w:val="24"/>
        </w:rPr>
        <w:t>.</w:t>
      </w:r>
    </w:p>
    <w:p w14:paraId="19EB642C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66EB6AF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   Общие требования к проведению образовательной программы:</w:t>
      </w:r>
    </w:p>
    <w:p w14:paraId="10635B74" w14:textId="6E697EF0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организует и обеспечивает:</w:t>
      </w:r>
    </w:p>
    <w:p w14:paraId="6037C04F" w14:textId="6EBB1F96" w:rsidR="00A05A5C" w:rsidRPr="00420F66" w:rsidRDefault="00B9367B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выбор помещения, позволяющее одновременно участвовать не менее чем 60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Площадка согласовывается с Заказчиком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EB818A1" w14:textId="189ABE2F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выбор онлайн платформы, позволяющей одновременно участвовать не менее чем </w:t>
      </w:r>
      <w:r w:rsidR="002D3A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14:paraId="0795A7C4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проведение обучения квалифицированным преподавателем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14:paraId="1351C46D" w14:textId="580FF70B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приглашение и регистрацию к участию в образовательной программе субъектов МСП;</w:t>
      </w:r>
    </w:p>
    <w:p w14:paraId="42E9423E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информирование потенциальных участников (рассылка по e-mail адресам, размещение информации в СМИ, социальным сетях, на деловых информационных площадках);</w:t>
      </w:r>
    </w:p>
    <w:p w14:paraId="099F2AA8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регистрацию участников мероприятий;</w:t>
      </w:r>
    </w:p>
    <w:p w14:paraId="3A341240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14:paraId="7AACE2F5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выдачу сертификата о прохождении обучения;</w:t>
      </w:r>
    </w:p>
    <w:p w14:paraId="558BDCAB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рассылку рабочих материалов, презентаций выступающих, а также методических материалов в течении трех рабочих дней после завершения образовательной программы каждому зарегистрированному участнику, на электронную почту, указанную при регистрации для участия в мероприятии.</w:t>
      </w:r>
    </w:p>
    <w:p w14:paraId="719D7C23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1B039C2" w14:textId="6AAE5ECE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  Требования к Исполнителю:</w:t>
      </w:r>
    </w:p>
    <w:p w14:paraId="3E77EEA3" w14:textId="77777777" w:rsidR="001B2C92" w:rsidRPr="00420F66" w:rsidRDefault="001B2C92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0A4A8D0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опыт проведения аналогичных мероприятий.</w:t>
      </w:r>
    </w:p>
    <w:p w14:paraId="67ECE52A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6205F8B" w14:textId="1791782C" w:rsidR="00420F66" w:rsidRDefault="00420F66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 Исполнитель предоставляет следующую отчетность после проведения</w:t>
      </w:r>
      <w:r w:rsidR="001B2C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образовательной программы:</w:t>
      </w:r>
    </w:p>
    <w:p w14:paraId="42BBE688" w14:textId="77777777" w:rsidR="001B2C92" w:rsidRPr="00420F66" w:rsidRDefault="001B2C92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2FDFE76" w14:textId="4BC7FAA3" w:rsidR="00420F66" w:rsidRDefault="00420F66" w:rsidP="00420F66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Содержательный аналитический отчет об оказанной услуге. Отчет предоставляется в письменной форме</w:t>
      </w:r>
      <w:r w:rsidR="001B2C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цветной печати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в сброшюрованном виде в формате А4, а также в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</w:t>
      </w:r>
    </w:p>
    <w:p w14:paraId="1E99380B" w14:textId="77777777" w:rsidR="001B2C92" w:rsidRPr="00420F66" w:rsidRDefault="001B2C92" w:rsidP="00420F66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0517B9BB" w14:textId="4741B34A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A3CEBA2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0E28A89B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субъектов малого и среднего предпринимательства по форме Заказчика;</w:t>
      </w:r>
    </w:p>
    <w:p w14:paraId="48D8F46F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физических лиц по форме Заказчика;</w:t>
      </w:r>
    </w:p>
    <w:p w14:paraId="46263405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материалы, презентации используемые в процессе обучения;</w:t>
      </w:r>
    </w:p>
    <w:p w14:paraId="42A67AA9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и резюме спикеров, бизнес - тренеров, выступающих по заявленной теме;</w:t>
      </w:r>
    </w:p>
    <w:p w14:paraId="07BC6CE1" w14:textId="77777777" w:rsidR="00420F66" w:rsidRP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62A9B227" w14:textId="63540D03" w:rsidR="00420F66" w:rsidRDefault="00420F66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фотоотчет (в формате скринов </w:t>
      </w:r>
      <w:r w:rsid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фотографий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каждого дня обучения).</w:t>
      </w:r>
    </w:p>
    <w:p w14:paraId="03482E16" w14:textId="77777777" w:rsidR="001B2C92" w:rsidRPr="00420F66" w:rsidRDefault="001B2C92" w:rsidP="00420F66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32467C6" w14:textId="77777777" w:rsidR="00420F66" w:rsidRPr="00420F66" w:rsidRDefault="00420F66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Видеозапись с каждого</w:t>
      </w: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дня обучения на электронном носителе (и/или ссылку на сайт).</w:t>
      </w:r>
    </w:p>
    <w:p w14:paraId="46ADD618" w14:textId="77777777" w:rsidR="00420F66" w:rsidRPr="00420F66" w:rsidRDefault="00420F66" w:rsidP="00420F66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Подписанный акт оказанных услуг в 2-х экземплярах.</w:t>
      </w:r>
    </w:p>
    <w:p w14:paraId="15FB3548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137C779" w14:textId="6BF4D8C0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 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DF507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</w:t>
      </w:r>
      <w:r w:rsidR="00CA4C0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0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2D3AE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марта 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2D3AE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года.</w:t>
      </w:r>
    </w:p>
    <w:p w14:paraId="33EC4F44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0BA9A32C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наименование и подробную программу мероприятия;</w:t>
      </w:r>
    </w:p>
    <w:p w14:paraId="05E57CB2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FED647F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предполагаемое количество участников мероприятия;</w:t>
      </w:r>
    </w:p>
    <w:p w14:paraId="61353FF1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стоимость организации и проведения мероприятия;</w:t>
      </w:r>
    </w:p>
    <w:p w14:paraId="52E2D84A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резюме спикеров, бизнес - тренеров, координаторов, модераторов мероприятия;</w:t>
      </w:r>
    </w:p>
    <w:p w14:paraId="6390839F" w14:textId="77777777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информацию о каналах оповещения потенциальных участников;</w:t>
      </w:r>
    </w:p>
    <w:p w14:paraId="3A164474" w14:textId="0C11B0D0" w:rsid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контактные данные представителей Исполнителя.</w:t>
      </w:r>
    </w:p>
    <w:p w14:paraId="1DB8E5D2" w14:textId="77777777" w:rsidR="002D3AE9" w:rsidRPr="00420F66" w:rsidRDefault="002D3AE9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BF984E9" w14:textId="77777777" w:rsidR="002D3AE9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2D3AE9" w:rsidRPr="002705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ciss</w:t>
        </w:r>
        <w:r w:rsidR="002D3AE9" w:rsidRPr="002705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="002D3AE9" w:rsidRPr="002705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2D3AE9" w:rsidRPr="002705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14:paraId="034CD9E1" w14:textId="7E5A95E8" w:rsidR="00420F66" w:rsidRPr="00420F66" w:rsidRDefault="00420F66" w:rsidP="0042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Дополнительные вопросы можно уточнить в Центре </w:t>
      </w:r>
      <w:r w:rsidR="002D3A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инноваций социальной сферы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телефону: 8(8442)23-01-50, 8(8442)23-01-51.</w:t>
      </w:r>
    </w:p>
    <w:p w14:paraId="706455CA" w14:textId="77777777" w:rsidR="00BA0317" w:rsidRPr="00420F66" w:rsidRDefault="00BA0317">
      <w:pPr>
        <w:rPr>
          <w:rFonts w:ascii="Times New Roman" w:hAnsi="Times New Roman" w:cs="Times New Roman"/>
          <w:sz w:val="24"/>
          <w:szCs w:val="24"/>
        </w:rPr>
      </w:pPr>
    </w:p>
    <w:sectPr w:rsidR="00BA0317" w:rsidRPr="004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4A"/>
    <w:rsid w:val="001907E7"/>
    <w:rsid w:val="001B2C92"/>
    <w:rsid w:val="00270519"/>
    <w:rsid w:val="002D3AE9"/>
    <w:rsid w:val="003B204A"/>
    <w:rsid w:val="00420F66"/>
    <w:rsid w:val="005A2340"/>
    <w:rsid w:val="00620762"/>
    <w:rsid w:val="007D35CA"/>
    <w:rsid w:val="00A05A5C"/>
    <w:rsid w:val="00B9367B"/>
    <w:rsid w:val="00BA0317"/>
    <w:rsid w:val="00CA4C05"/>
    <w:rsid w:val="00D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D05A"/>
  <w15:chartTrackingRefBased/>
  <w15:docId w15:val="{4B20F3B7-D4DD-403E-B8A3-9395C40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F6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20F66"/>
    <w:pPr>
      <w:widowControl w:val="0"/>
      <w:autoSpaceDE w:val="0"/>
      <w:autoSpaceDN w:val="0"/>
      <w:spacing w:after="0" w:line="240" w:lineRule="auto"/>
      <w:ind w:left="892"/>
    </w:pPr>
    <w:rPr>
      <w:rFonts w:ascii="Calibri Light" w:eastAsia="Calibri Light" w:hAnsi="Calibri Light" w:cs="Calibri Light"/>
    </w:rPr>
  </w:style>
  <w:style w:type="paragraph" w:styleId="a5">
    <w:name w:val="Title"/>
    <w:basedOn w:val="a"/>
    <w:link w:val="a6"/>
    <w:uiPriority w:val="10"/>
    <w:qFormat/>
    <w:rsid w:val="00420F66"/>
    <w:pPr>
      <w:widowControl w:val="0"/>
      <w:autoSpaceDE w:val="0"/>
      <w:autoSpaceDN w:val="0"/>
      <w:spacing w:before="157" w:after="0" w:line="878" w:lineRule="exact"/>
      <w:ind w:left="112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420F66"/>
    <w:rPr>
      <w:rFonts w:ascii="Calibri Light" w:eastAsia="Calibri Light" w:hAnsi="Calibri Light" w:cs="Calibri Light"/>
      <w:sz w:val="72"/>
      <w:szCs w:val="72"/>
    </w:rPr>
  </w:style>
  <w:style w:type="character" w:styleId="a7">
    <w:name w:val="Unresolved Mention"/>
    <w:basedOn w:val="a0"/>
    <w:uiPriority w:val="99"/>
    <w:semiHidden/>
    <w:unhideWhenUsed/>
    <w:rsid w:val="002D3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11</cp:revision>
  <dcterms:created xsi:type="dcterms:W3CDTF">2022-02-16T06:13:00Z</dcterms:created>
  <dcterms:modified xsi:type="dcterms:W3CDTF">2023-03-09T11:58:00Z</dcterms:modified>
</cp:coreProperties>
</file>